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EA3EA" w14:textId="77777777" w:rsidR="005B0986" w:rsidRDefault="00504138" w:rsidP="00F742DA">
      <w:pPr>
        <w:pStyle w:val="Opisslike"/>
        <w:jc w:val="center"/>
        <w:rPr>
          <w:rFonts w:ascii="Arial Narrow" w:hAnsi="Arial Narrow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 xml:space="preserve"> </w:t>
      </w:r>
      <w:r w:rsidR="005B0986"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14:paraId="45B3376D" w14:textId="77777777" w:rsidR="00F742DA" w:rsidRPr="00F742DA" w:rsidRDefault="00F742DA" w:rsidP="00F742DA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5301"/>
      </w:tblGrid>
      <w:tr w:rsidR="005B0986" w:rsidRPr="00380E25" w14:paraId="667CDF19" w14:textId="77777777" w:rsidTr="00941D1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07622E43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14:paraId="5C9575C3" w14:textId="4AA0DAE1" w:rsidR="005B0986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 POSTUPKU DONOŠENJA</w:t>
            </w:r>
          </w:p>
          <w:p w14:paraId="17F9B618" w14:textId="0DD1C59F" w:rsidR="00193113" w:rsidRPr="00380E25" w:rsidRDefault="006B1918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Odluke  o lokalnim porezima</w:t>
            </w:r>
          </w:p>
          <w:p w14:paraId="6CD3A73C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0EC38A22" w14:textId="13F4C77B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3846C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Jedinstveni upravni Odjel Općine Bizovac</w:t>
            </w:r>
          </w:p>
          <w:p w14:paraId="7E96EC07" w14:textId="1DADC49B" w:rsidR="005B0986" w:rsidRPr="00380E25" w:rsidRDefault="003846C4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Bizovac, </w:t>
            </w:r>
            <w:r w:rsidR="00D36A5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. </w:t>
            </w:r>
            <w:r w:rsidR="00B87A8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veljače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202</w:t>
            </w:r>
            <w:r w:rsidR="00B87A8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7EE9B2CA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14:paraId="0B1E96D1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F87BBB0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384792" w14:textId="3198CD28" w:rsidR="005B0986" w:rsidRPr="00380E25" w:rsidRDefault="003846C4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Prijedlog </w:t>
            </w:r>
            <w:r w:rsidR="006B1918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Odluke o lokalnim porezima</w:t>
            </w:r>
          </w:p>
        </w:tc>
      </w:tr>
      <w:tr w:rsidR="005B0986" w:rsidRPr="00380E25" w14:paraId="2275D8B6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F8C7D42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BAE22B2" w14:textId="37A0860A" w:rsidR="005B0986" w:rsidRPr="00380E25" w:rsidRDefault="003846C4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Jedinstveni upravni odjel Općine Bizovac</w:t>
            </w:r>
          </w:p>
        </w:tc>
      </w:tr>
      <w:tr w:rsidR="005B0986" w:rsidRPr="00380E25" w14:paraId="5931D108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E0793FD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FD0C40B" w14:textId="61A4D159" w:rsidR="00834B08" w:rsidRPr="006F65C0" w:rsidRDefault="00C21BB1" w:rsidP="006B1918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U</w:t>
            </w:r>
            <w:r w:rsidR="006B1918" w:rsidRPr="006F65C0">
              <w:rPr>
                <w:rFonts w:ascii="Arial" w:eastAsia="Calibri" w:hAnsi="Arial" w:cs="Arial"/>
                <w:sz w:val="18"/>
                <w:szCs w:val="18"/>
                <w:lang w:eastAsia="en-US"/>
              </w:rPr>
              <w:t>sklađivanje sa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Izmjenama i dopuni Zakona o lokalnim porezima. Utvrđivanje  godišnjeg  poreza na nekretnine s ciljem stavljanja u funkciju nekretnina koje se ne koriste. </w:t>
            </w:r>
          </w:p>
          <w:p w14:paraId="23C50A88" w14:textId="77777777" w:rsidR="005B0986" w:rsidRPr="006F65C0" w:rsidRDefault="005B0986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</w:p>
        </w:tc>
      </w:tr>
      <w:tr w:rsidR="005B0986" w:rsidRPr="00380E25" w14:paraId="101B29E5" w14:textId="77777777" w:rsidTr="001907B5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72D00A3" w14:textId="77777777"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47E5A29" w14:textId="77777777"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3E55B4C8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790526F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55B57294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CF97A4C" w14:textId="77777777" w:rsidR="001907B5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Navesti p</w:t>
            </w:r>
            <w:r w:rsidR="005B0986" w:rsidRPr="00380E25">
              <w:rPr>
                <w:rFonts w:ascii="Arial Narrow" w:hAnsi="Arial Narrow" w:cs="Times New Roman"/>
                <w:bCs/>
                <w:sz w:val="20"/>
                <w:szCs w:val="20"/>
              </w:rPr>
              <w:t>oveznic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u</w:t>
            </w:r>
            <w:r w:rsidR="001907B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na internetsko mjesto odnosno portal</w:t>
            </w:r>
          </w:p>
          <w:p w14:paraId="79D589FA" w14:textId="20861F38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="00834B08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www. opcina-bizovac.hr  Javno savjetovanje o nacrtu prijedloga </w:t>
            </w:r>
            <w:r w:rsidR="006B1918">
              <w:rPr>
                <w:rFonts w:ascii="Arial Narrow" w:hAnsi="Arial Narrow" w:cs="Times New Roman"/>
                <w:bCs/>
                <w:sz w:val="20"/>
                <w:szCs w:val="20"/>
              </w:rPr>
              <w:t>Odluke  o lokalnim porezima</w:t>
            </w:r>
          </w:p>
        </w:tc>
      </w:tr>
      <w:tr w:rsidR="005B0986" w:rsidRPr="00380E25" w14:paraId="452D221A" w14:textId="77777777" w:rsidTr="001907B5">
        <w:trPr>
          <w:trHeight w:val="1499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D22E338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E73E1EA" w14:textId="77777777" w:rsidR="00F742DA" w:rsidRDefault="00F742DA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7EAEB089" w14:textId="7B83FEFD" w:rsidR="00F742DA" w:rsidRDefault="00834B08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1</w:t>
            </w:r>
            <w:r w:rsidR="00B87A89">
              <w:rPr>
                <w:rFonts w:ascii="Arial Narrow" w:hAnsi="Arial Narrow" w:cs="Times New Roman"/>
                <w:bCs/>
                <w:sz w:val="20"/>
                <w:szCs w:val="20"/>
              </w:rPr>
              <w:t>6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</w:t>
            </w:r>
            <w:r w:rsidR="00B87A89">
              <w:rPr>
                <w:rFonts w:ascii="Arial Narrow" w:hAnsi="Arial Narrow" w:cs="Times New Roman"/>
                <w:bCs/>
                <w:sz w:val="20"/>
                <w:szCs w:val="20"/>
              </w:rPr>
              <w:t>siječnja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202</w:t>
            </w:r>
            <w:r w:rsidR="00B87A89">
              <w:rPr>
                <w:rFonts w:ascii="Arial Narrow" w:hAnsi="Arial Narrow" w:cs="Times New Roman"/>
                <w:bCs/>
                <w:sz w:val="20"/>
                <w:szCs w:val="20"/>
              </w:rPr>
              <w:t>5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do </w:t>
            </w:r>
            <w:r w:rsidR="00B87A89">
              <w:rPr>
                <w:rFonts w:ascii="Arial Narrow" w:hAnsi="Arial Narrow" w:cs="Times New Roman"/>
                <w:bCs/>
                <w:sz w:val="20"/>
                <w:szCs w:val="20"/>
              </w:rPr>
              <w:t>5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</w:t>
            </w:r>
            <w:r w:rsidR="00B87A89">
              <w:rPr>
                <w:rFonts w:ascii="Arial Narrow" w:hAnsi="Arial Narrow" w:cs="Times New Roman"/>
                <w:bCs/>
                <w:sz w:val="20"/>
                <w:szCs w:val="20"/>
              </w:rPr>
              <w:t>veljače</w:t>
            </w:r>
            <w:r w:rsidR="006B1918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20</w:t>
            </w:r>
            <w:r w:rsidR="00BE2136"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  <w:r w:rsidR="00B87A89">
              <w:rPr>
                <w:rFonts w:ascii="Arial Narrow" w:hAnsi="Arial Narrow" w:cs="Times New Roman"/>
                <w:bCs/>
                <w:sz w:val="20"/>
                <w:szCs w:val="20"/>
              </w:rPr>
              <w:t>5</w:t>
            </w:r>
            <w:r w:rsidR="00BE2136"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</w:p>
          <w:p w14:paraId="2EB086B9" w14:textId="77777777" w:rsidR="005B0986" w:rsidRPr="00380E25" w:rsidRDefault="005B0986" w:rsidP="00BE2136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14:paraId="65A77D17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F821071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BBDA673" w14:textId="6DBB28C8" w:rsidR="005B0986" w:rsidRPr="00380E25" w:rsidRDefault="00D871A5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bilo prijedloga i mišljenja na nacrt akta</w:t>
            </w:r>
          </w:p>
        </w:tc>
      </w:tr>
      <w:tr w:rsidR="005B0986" w:rsidRPr="00380E25" w14:paraId="5ABB8E5A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576CA2C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936ECA1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6B208C84" w14:textId="1041805E" w:rsidR="005B0986" w:rsidRPr="00380E25" w:rsidRDefault="00D871A5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bilo primjedbi na pojedine članke ili dijelove nacrta akta</w:t>
            </w:r>
          </w:p>
        </w:tc>
      </w:tr>
      <w:tr w:rsidR="005B0986" w:rsidRPr="00380E25" w14:paraId="02BC9AFC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850E9D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3279A1A" w14:textId="77777777"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214F8561" w14:textId="0BD1EC1E" w:rsidR="00710D22" w:rsidRPr="00380E25" w:rsidRDefault="00D871A5" w:rsidP="00D871A5">
            <w:pPr>
              <w:spacing w:after="120" w:line="24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----------</w:t>
            </w:r>
          </w:p>
        </w:tc>
      </w:tr>
      <w:tr w:rsidR="005B0986" w:rsidRPr="00380E25" w14:paraId="1A9C7F81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8925744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412A9B81" w14:textId="2318B62F" w:rsidR="005B0986" w:rsidRPr="00380E25" w:rsidRDefault="005B0986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  <w:r w:rsidR="00D871A5">
              <w:rPr>
                <w:rFonts w:ascii="Arial Narrow" w:hAnsi="Arial Narrow" w:cs="Times New Roman"/>
                <w:bCs/>
                <w:sz w:val="20"/>
                <w:szCs w:val="20"/>
              </w:rPr>
              <w:t>Nije bilo troškova</w:t>
            </w:r>
          </w:p>
        </w:tc>
      </w:tr>
    </w:tbl>
    <w:p w14:paraId="00D430F6" w14:textId="77777777"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1" w:name="_Toc468978618"/>
    </w:p>
    <w:p w14:paraId="67671093" w14:textId="77777777"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1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14:paraId="72EFF53B" w14:textId="77777777" w:rsidTr="00941D1C">
        <w:tc>
          <w:tcPr>
            <w:tcW w:w="773" w:type="dxa"/>
            <w:vAlign w:val="center"/>
          </w:tcPr>
          <w:p w14:paraId="77F3D4FB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14:paraId="603E96F8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14:paraId="5C32969D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14:paraId="1BC8DBCE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14:paraId="03A52E5A" w14:textId="77777777"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14:paraId="2258492A" w14:textId="77777777" w:rsidTr="00941D1C">
        <w:trPr>
          <w:trHeight w:val="567"/>
        </w:trPr>
        <w:tc>
          <w:tcPr>
            <w:tcW w:w="773" w:type="dxa"/>
          </w:tcPr>
          <w:p w14:paraId="7A9FBDA9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14:paraId="5D3BE584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E0F329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19DD4F8D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5A419E07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14:paraId="5EEFD72D" w14:textId="77777777" w:rsidTr="00941D1C">
        <w:trPr>
          <w:trHeight w:val="567"/>
        </w:trPr>
        <w:tc>
          <w:tcPr>
            <w:tcW w:w="773" w:type="dxa"/>
          </w:tcPr>
          <w:p w14:paraId="2FFB82D6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14:paraId="5ED71685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87D0CB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161EBD8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24A166C2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14:paraId="7456CB89" w14:textId="77777777" w:rsidTr="00941D1C">
        <w:trPr>
          <w:trHeight w:val="567"/>
        </w:trPr>
        <w:tc>
          <w:tcPr>
            <w:tcW w:w="773" w:type="dxa"/>
          </w:tcPr>
          <w:p w14:paraId="321EAF41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14:paraId="5E3620EF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9A663C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750FDD7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4926E61D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32F17DBB" w14:textId="77777777"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16D49"/>
    <w:multiLevelType w:val="hybridMultilevel"/>
    <w:tmpl w:val="E1EA5028"/>
    <w:lvl w:ilvl="0" w:tplc="88A83E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98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986"/>
    <w:rsid w:val="00053D88"/>
    <w:rsid w:val="001907B5"/>
    <w:rsid w:val="00193113"/>
    <w:rsid w:val="003846C4"/>
    <w:rsid w:val="004E171C"/>
    <w:rsid w:val="00504138"/>
    <w:rsid w:val="005B0986"/>
    <w:rsid w:val="00621E6F"/>
    <w:rsid w:val="00685F82"/>
    <w:rsid w:val="006B1918"/>
    <w:rsid w:val="006F65C0"/>
    <w:rsid w:val="00710D22"/>
    <w:rsid w:val="00834B08"/>
    <w:rsid w:val="00861A01"/>
    <w:rsid w:val="00993D74"/>
    <w:rsid w:val="00B87A89"/>
    <w:rsid w:val="00BE2136"/>
    <w:rsid w:val="00C21BB1"/>
    <w:rsid w:val="00D36A50"/>
    <w:rsid w:val="00D427D8"/>
    <w:rsid w:val="00D871A5"/>
    <w:rsid w:val="00E738EC"/>
    <w:rsid w:val="00EC347B"/>
    <w:rsid w:val="00F742D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F350"/>
  <w15:docId w15:val="{D00C3F76-7163-4AF9-B02B-05B1BEB8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Romana Kranjčević</cp:lastModifiedBy>
  <cp:revision>14</cp:revision>
  <cp:lastPrinted>2022-04-21T12:09:00Z</cp:lastPrinted>
  <dcterms:created xsi:type="dcterms:W3CDTF">2017-01-02T14:12:00Z</dcterms:created>
  <dcterms:modified xsi:type="dcterms:W3CDTF">2025-02-10T09:07:00Z</dcterms:modified>
</cp:coreProperties>
</file>